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B4" w:rsidRPr="00FF14CA" w:rsidRDefault="007C6471" w:rsidP="007C6471">
      <w:pPr>
        <w:jc w:val="center"/>
        <w:rPr>
          <w:b/>
          <w:sz w:val="32"/>
          <w:szCs w:val="32"/>
          <w:lang w:val="en-US"/>
        </w:rPr>
      </w:pPr>
      <w:r w:rsidRPr="00FF14CA">
        <w:rPr>
          <w:b/>
          <w:sz w:val="32"/>
          <w:szCs w:val="32"/>
          <w:lang w:val="en-US"/>
        </w:rPr>
        <w:t>Information for authors</w:t>
      </w:r>
      <w:r w:rsidR="00FF14CA">
        <w:rPr>
          <w:b/>
          <w:sz w:val="32"/>
          <w:szCs w:val="32"/>
          <w:lang w:val="en-US"/>
        </w:rPr>
        <w:t xml:space="preserve"> - Modern Information Security</w:t>
      </w:r>
    </w:p>
    <w:p w:rsidR="007C6471" w:rsidRPr="007C6471" w:rsidRDefault="007C6471" w:rsidP="007C6471">
      <w:pPr>
        <w:rPr>
          <w:b/>
          <w:sz w:val="28"/>
          <w:szCs w:val="28"/>
          <w:lang w:val="en-US"/>
        </w:rPr>
      </w:pPr>
      <w:r w:rsidRPr="007C6471">
        <w:rPr>
          <w:b/>
          <w:sz w:val="28"/>
          <w:szCs w:val="28"/>
          <w:lang w:val="en-US"/>
        </w:rPr>
        <w:t>1. Scientific and techn</w:t>
      </w:r>
      <w:r w:rsidR="00FF14CA">
        <w:rPr>
          <w:b/>
          <w:sz w:val="28"/>
          <w:szCs w:val="28"/>
          <w:lang w:val="en-US"/>
        </w:rPr>
        <w:t xml:space="preserve">ical journal "Modern </w:t>
      </w:r>
      <w:r w:rsidRPr="007C6471">
        <w:rPr>
          <w:b/>
          <w:sz w:val="28"/>
          <w:szCs w:val="28"/>
          <w:lang w:val="en-US"/>
        </w:rPr>
        <w:t>Information</w:t>
      </w:r>
      <w:r w:rsidR="00FF14CA">
        <w:rPr>
          <w:b/>
          <w:sz w:val="28"/>
          <w:szCs w:val="28"/>
          <w:lang w:val="en-US"/>
        </w:rPr>
        <w:t xml:space="preserve"> Security"</w:t>
      </w:r>
      <w:r w:rsidRPr="007C6471">
        <w:rPr>
          <w:b/>
          <w:sz w:val="28"/>
          <w:szCs w:val="28"/>
          <w:lang w:val="en-US"/>
        </w:rPr>
        <w:t xml:space="preserve"> publishes scientific articles in which the results of research in the field of telecommunications, information technologies, radio engineering, information security, </w:t>
      </w:r>
      <w:proofErr w:type="gramStart"/>
      <w:r w:rsidRPr="007C6471">
        <w:rPr>
          <w:b/>
          <w:sz w:val="28"/>
          <w:szCs w:val="28"/>
          <w:lang w:val="en-US"/>
        </w:rPr>
        <w:t>computer</w:t>
      </w:r>
      <w:proofErr w:type="gramEnd"/>
      <w:r w:rsidRPr="007C6471">
        <w:rPr>
          <w:b/>
          <w:sz w:val="28"/>
          <w:szCs w:val="28"/>
          <w:lang w:val="en-US"/>
        </w:rPr>
        <w:t xml:space="preserve"> technology, simulation of </w:t>
      </w:r>
      <w:proofErr w:type="spellStart"/>
      <w:r w:rsidRPr="007C6471">
        <w:rPr>
          <w:b/>
          <w:sz w:val="28"/>
          <w:szCs w:val="28"/>
          <w:lang w:val="en-US"/>
        </w:rPr>
        <w:t>infocommunication</w:t>
      </w:r>
      <w:proofErr w:type="spellEnd"/>
      <w:r w:rsidRPr="007C6471">
        <w:rPr>
          <w:b/>
          <w:sz w:val="28"/>
          <w:szCs w:val="28"/>
          <w:lang w:val="en-US"/>
        </w:rPr>
        <w:t xml:space="preserve"> systems and networks, integrated technologies are published.</w:t>
      </w:r>
    </w:p>
    <w:p w:rsidR="007C6471" w:rsidRPr="007C6471" w:rsidRDefault="007C6471" w:rsidP="007C6471">
      <w:pPr>
        <w:rPr>
          <w:b/>
          <w:sz w:val="28"/>
          <w:szCs w:val="28"/>
          <w:lang w:val="en-US"/>
        </w:rPr>
      </w:pPr>
      <w:proofErr w:type="gramStart"/>
      <w:r w:rsidRPr="007C6471">
        <w:rPr>
          <w:b/>
          <w:sz w:val="28"/>
          <w:szCs w:val="28"/>
          <w:lang w:val="en-US"/>
        </w:rPr>
        <w:t>Frequency of release - 1 time per quarter.</w:t>
      </w:r>
      <w:proofErr w:type="gramEnd"/>
    </w:p>
    <w:p w:rsidR="007C6471" w:rsidRPr="007C6471" w:rsidRDefault="007C6471" w:rsidP="007C6471">
      <w:pPr>
        <w:rPr>
          <w:b/>
          <w:sz w:val="28"/>
          <w:szCs w:val="28"/>
          <w:lang w:val="en-US"/>
        </w:rPr>
      </w:pPr>
      <w:r w:rsidRPr="007C6471">
        <w:rPr>
          <w:b/>
          <w:sz w:val="28"/>
          <w:szCs w:val="28"/>
          <w:lang w:val="en-US"/>
        </w:rPr>
        <w:t>2. The content and structure of the article must conform to the requirements specified in the resolution of the Presidium of the Higher Attestation Commission of Ukraine of 15.01.2003 №7-05 / 1 (Bulletin of the Higher Commission of Ukraine, 2003, No. 1, p.2), namely, to have such necessary elements:</w:t>
      </w:r>
    </w:p>
    <w:p w:rsidR="007C6471" w:rsidRPr="007C6471" w:rsidRDefault="007C6471" w:rsidP="007C6471">
      <w:pPr>
        <w:rPr>
          <w:b/>
          <w:sz w:val="28"/>
          <w:szCs w:val="28"/>
          <w:lang w:val="en-US"/>
        </w:rPr>
      </w:pPr>
      <w:r w:rsidRPr="007C6471">
        <w:rPr>
          <w:b/>
          <w:sz w:val="28"/>
          <w:szCs w:val="28"/>
          <w:lang w:val="en-US"/>
        </w:rPr>
        <w:t xml:space="preserve">• </w:t>
      </w:r>
      <w:proofErr w:type="gramStart"/>
      <w:r w:rsidRPr="007C6471">
        <w:rPr>
          <w:b/>
          <w:sz w:val="28"/>
          <w:szCs w:val="28"/>
          <w:lang w:val="en-US"/>
        </w:rPr>
        <w:t>problem</w:t>
      </w:r>
      <w:proofErr w:type="gramEnd"/>
      <w:r w:rsidRPr="007C6471">
        <w:rPr>
          <w:b/>
          <w:sz w:val="28"/>
          <w:szCs w:val="28"/>
          <w:lang w:val="en-US"/>
        </w:rPr>
        <w:t xml:space="preserve"> statement in general and its connection with important scientific or practical tasks;</w:t>
      </w:r>
    </w:p>
    <w:p w:rsidR="007C6471" w:rsidRPr="007C6471" w:rsidRDefault="007C6471" w:rsidP="007C6471">
      <w:pPr>
        <w:rPr>
          <w:b/>
          <w:sz w:val="28"/>
          <w:szCs w:val="28"/>
          <w:lang w:val="en-US"/>
        </w:rPr>
      </w:pPr>
      <w:r w:rsidRPr="007C6471">
        <w:rPr>
          <w:b/>
          <w:sz w:val="28"/>
          <w:szCs w:val="28"/>
          <w:lang w:val="en-US"/>
        </w:rPr>
        <w:t>• an analysis of recent research and publications, which initiated the solution of this problem and which is based on the author, the allocation of previously unsettled common problems, to which this article is devoted;</w:t>
      </w:r>
    </w:p>
    <w:p w:rsidR="007C6471" w:rsidRPr="007C6471" w:rsidRDefault="007C6471" w:rsidP="007C6471">
      <w:pPr>
        <w:rPr>
          <w:b/>
          <w:sz w:val="28"/>
          <w:szCs w:val="28"/>
          <w:lang w:val="en-US"/>
        </w:rPr>
      </w:pPr>
      <w:r w:rsidRPr="007C6471">
        <w:rPr>
          <w:b/>
          <w:sz w:val="28"/>
          <w:szCs w:val="28"/>
          <w:lang w:val="en-US"/>
        </w:rPr>
        <w:t xml:space="preserve">• </w:t>
      </w:r>
      <w:proofErr w:type="gramStart"/>
      <w:r w:rsidRPr="007C6471">
        <w:rPr>
          <w:b/>
          <w:sz w:val="28"/>
          <w:szCs w:val="28"/>
          <w:lang w:val="en-US"/>
        </w:rPr>
        <w:t>formation</w:t>
      </w:r>
      <w:proofErr w:type="gramEnd"/>
      <w:r w:rsidRPr="007C6471">
        <w:rPr>
          <w:b/>
          <w:sz w:val="28"/>
          <w:szCs w:val="28"/>
          <w:lang w:val="en-US"/>
        </w:rPr>
        <w:t xml:space="preserve"> of the goals of the article (statement of the task);</w:t>
      </w:r>
    </w:p>
    <w:p w:rsidR="007C6471" w:rsidRPr="007C6471" w:rsidRDefault="007C6471" w:rsidP="007C6471">
      <w:pPr>
        <w:rPr>
          <w:b/>
          <w:sz w:val="28"/>
          <w:szCs w:val="28"/>
          <w:lang w:val="en-US"/>
        </w:rPr>
      </w:pPr>
      <w:r w:rsidRPr="007C6471">
        <w:rPr>
          <w:b/>
          <w:sz w:val="28"/>
          <w:szCs w:val="28"/>
          <w:lang w:val="en-US"/>
        </w:rPr>
        <w:t xml:space="preserve">• </w:t>
      </w:r>
      <w:proofErr w:type="gramStart"/>
      <w:r w:rsidRPr="007C6471">
        <w:rPr>
          <w:b/>
          <w:sz w:val="28"/>
          <w:szCs w:val="28"/>
          <w:lang w:val="en-US"/>
        </w:rPr>
        <w:t>an</w:t>
      </w:r>
      <w:proofErr w:type="gramEnd"/>
      <w:r w:rsidRPr="007C6471">
        <w:rPr>
          <w:b/>
          <w:sz w:val="28"/>
          <w:szCs w:val="28"/>
          <w:lang w:val="en-US"/>
        </w:rPr>
        <w:t xml:space="preserve"> outline of the main research material with a full substantiation of the scientific results obtained;</w:t>
      </w:r>
    </w:p>
    <w:p w:rsidR="007C6471" w:rsidRPr="007C6471" w:rsidRDefault="007C6471" w:rsidP="007C6471">
      <w:pPr>
        <w:rPr>
          <w:b/>
          <w:sz w:val="28"/>
          <w:szCs w:val="28"/>
          <w:lang w:val="en-US"/>
        </w:rPr>
      </w:pPr>
      <w:r w:rsidRPr="007C6471">
        <w:rPr>
          <w:b/>
          <w:sz w:val="28"/>
          <w:szCs w:val="28"/>
          <w:lang w:val="en-US"/>
        </w:rPr>
        <w:t xml:space="preserve">• </w:t>
      </w:r>
      <w:proofErr w:type="gramStart"/>
      <w:r w:rsidRPr="007C6471">
        <w:rPr>
          <w:b/>
          <w:sz w:val="28"/>
          <w:szCs w:val="28"/>
          <w:lang w:val="en-US"/>
        </w:rPr>
        <w:t>conclusions</w:t>
      </w:r>
      <w:proofErr w:type="gramEnd"/>
      <w:r w:rsidRPr="007C6471">
        <w:rPr>
          <w:b/>
          <w:sz w:val="28"/>
          <w:szCs w:val="28"/>
          <w:lang w:val="en-US"/>
        </w:rPr>
        <w:t xml:space="preserve"> on this work and prospects for further research in this direction.</w:t>
      </w:r>
    </w:p>
    <w:p w:rsidR="007C6471" w:rsidRPr="00FF14CA" w:rsidRDefault="007C6471" w:rsidP="007C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val="en-US" w:eastAsia="ru-RU"/>
        </w:rPr>
      </w:pPr>
      <w:r w:rsidRPr="00B61551">
        <w:rPr>
          <w:rFonts w:eastAsia="Times New Roman" w:cs="Courier New"/>
          <w:b/>
          <w:sz w:val="28"/>
          <w:szCs w:val="28"/>
          <w:lang w:val="en-US" w:eastAsia="ru-RU"/>
        </w:rPr>
        <w:t xml:space="preserve">3. </w:t>
      </w:r>
      <w:proofErr w:type="gramStart"/>
      <w:r w:rsidRPr="00B61551">
        <w:rPr>
          <w:rFonts w:eastAsia="Times New Roman" w:cs="Courier New"/>
          <w:b/>
          <w:sz w:val="28"/>
          <w:szCs w:val="28"/>
          <w:lang w:val="en-US" w:eastAsia="ru-RU"/>
        </w:rPr>
        <w:t>The</w:t>
      </w:r>
      <w:proofErr w:type="gramEnd"/>
      <w:r w:rsidRPr="00B61551">
        <w:rPr>
          <w:rFonts w:eastAsia="Times New Roman" w:cs="Courier New"/>
          <w:b/>
          <w:sz w:val="28"/>
          <w:szCs w:val="28"/>
          <w:lang w:val="en-US" w:eastAsia="ru-RU"/>
        </w:rPr>
        <w:t xml:space="preserve"> article may be submitted in Ukrainian, Russian or English. </w:t>
      </w:r>
      <w:proofErr w:type="gramStart"/>
      <w:r w:rsidRPr="00B61551">
        <w:rPr>
          <w:rFonts w:eastAsia="Times New Roman" w:cs="Courier New"/>
          <w:b/>
          <w:sz w:val="28"/>
          <w:szCs w:val="28"/>
          <w:lang w:val="en-US" w:eastAsia="ru-RU"/>
        </w:rPr>
        <w:t>The volume of the article from 5 to 15 pages.</w:t>
      </w:r>
      <w:proofErr w:type="gramEnd"/>
    </w:p>
    <w:p w:rsidR="007C6471" w:rsidRPr="007C6471" w:rsidRDefault="007C6471" w:rsidP="007C6471">
      <w:pPr>
        <w:rPr>
          <w:b/>
          <w:sz w:val="28"/>
          <w:szCs w:val="28"/>
          <w:lang w:val="en-US"/>
        </w:rPr>
      </w:pPr>
      <w:r w:rsidRPr="007C6471">
        <w:rPr>
          <w:b/>
          <w:sz w:val="28"/>
          <w:szCs w:val="28"/>
          <w:lang w:val="en-US"/>
        </w:rPr>
        <w:t>4. The following materials are submitted to the editorial office:</w:t>
      </w:r>
    </w:p>
    <w:p w:rsidR="007C6471" w:rsidRPr="007C6471" w:rsidRDefault="007C6471" w:rsidP="007C6471">
      <w:pPr>
        <w:rPr>
          <w:b/>
          <w:sz w:val="28"/>
          <w:szCs w:val="28"/>
          <w:lang w:val="en-US"/>
        </w:rPr>
      </w:pPr>
      <w:r w:rsidRPr="007C6471">
        <w:rPr>
          <w:b/>
          <w:sz w:val="28"/>
          <w:szCs w:val="28"/>
          <w:lang w:val="en-US"/>
        </w:rPr>
        <w:t>- Materials of the article, issued in accordance with the rules (see Appendix 1).</w:t>
      </w:r>
    </w:p>
    <w:p w:rsidR="007C6471" w:rsidRPr="007C6471" w:rsidRDefault="007C6471" w:rsidP="007C6471">
      <w:pPr>
        <w:rPr>
          <w:b/>
          <w:sz w:val="28"/>
          <w:szCs w:val="28"/>
          <w:lang w:val="en-US"/>
        </w:rPr>
      </w:pPr>
      <w:r w:rsidRPr="007C6471">
        <w:rPr>
          <w:b/>
          <w:sz w:val="28"/>
          <w:szCs w:val="28"/>
          <w:lang w:val="en-US"/>
        </w:rPr>
        <w:t>- I</w:t>
      </w:r>
      <w:r w:rsidR="00B61551">
        <w:rPr>
          <w:b/>
          <w:sz w:val="28"/>
          <w:szCs w:val="28"/>
          <w:lang w:val="en-US"/>
        </w:rPr>
        <w:t>nformation about authors: surname, name (</w:t>
      </w:r>
      <w:r w:rsidRPr="007C6471">
        <w:rPr>
          <w:b/>
          <w:sz w:val="28"/>
          <w:szCs w:val="28"/>
          <w:lang w:val="en-US"/>
        </w:rPr>
        <w:t xml:space="preserve">in Ukrainian, Russian and English), </w:t>
      </w:r>
      <w:r w:rsidR="00B61551">
        <w:rPr>
          <w:b/>
          <w:sz w:val="28"/>
          <w:szCs w:val="28"/>
          <w:lang w:val="en-US"/>
        </w:rPr>
        <w:t xml:space="preserve">academic </w:t>
      </w:r>
      <w:r w:rsidRPr="007C6471">
        <w:rPr>
          <w:b/>
          <w:sz w:val="28"/>
          <w:szCs w:val="28"/>
          <w:lang w:val="en-US"/>
        </w:rPr>
        <w:t>d</w:t>
      </w:r>
      <w:r w:rsidR="00B61551">
        <w:rPr>
          <w:b/>
          <w:sz w:val="28"/>
          <w:szCs w:val="28"/>
          <w:lang w:val="en-US"/>
        </w:rPr>
        <w:t>egree, academic title</w:t>
      </w:r>
      <w:r w:rsidRPr="007C6471">
        <w:rPr>
          <w:b/>
          <w:sz w:val="28"/>
          <w:szCs w:val="28"/>
          <w:lang w:val="en-US"/>
        </w:rPr>
        <w:t>, position, place of work (study), contact</w:t>
      </w:r>
      <w:r w:rsidR="00B61551">
        <w:rPr>
          <w:b/>
          <w:sz w:val="28"/>
          <w:szCs w:val="28"/>
          <w:lang w:val="en-US"/>
        </w:rPr>
        <w:t>s</w:t>
      </w:r>
      <w:r w:rsidRPr="007C6471">
        <w:rPr>
          <w:b/>
          <w:sz w:val="28"/>
          <w:szCs w:val="28"/>
          <w:lang w:val="en-US"/>
        </w:rPr>
        <w:t xml:space="preserve"> </w:t>
      </w:r>
      <w:r w:rsidR="00B61551">
        <w:rPr>
          <w:b/>
          <w:sz w:val="28"/>
          <w:szCs w:val="28"/>
          <w:lang w:val="en-US"/>
        </w:rPr>
        <w:t>(number, E-mail).</w:t>
      </w:r>
    </w:p>
    <w:p w:rsidR="007C6471" w:rsidRDefault="007C6471" w:rsidP="007C6471">
      <w:pPr>
        <w:rPr>
          <w:b/>
          <w:sz w:val="28"/>
          <w:szCs w:val="28"/>
          <w:lang w:val="en-US"/>
        </w:rPr>
      </w:pPr>
      <w:r w:rsidRPr="007C6471">
        <w:rPr>
          <w:b/>
          <w:sz w:val="28"/>
          <w:szCs w:val="28"/>
          <w:lang w:val="en-US"/>
        </w:rPr>
        <w:t xml:space="preserve">- Expert opinion on the possibility of publishing an article in an open press. If there is no expert committee in the organization, then the expert opinion is not </w:t>
      </w:r>
      <w:r w:rsidRPr="007C6471">
        <w:rPr>
          <w:b/>
          <w:sz w:val="28"/>
          <w:szCs w:val="28"/>
          <w:lang w:val="en-US"/>
        </w:rPr>
        <w:lastRenderedPageBreak/>
        <w:t>given, and the possibility of publishing the article in the open press should be indicated in the cover letter.</w:t>
      </w:r>
    </w:p>
    <w:p w:rsidR="007C6471" w:rsidRPr="00FF14CA" w:rsidRDefault="007C6471" w:rsidP="00DF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8"/>
          <w:szCs w:val="28"/>
          <w:lang w:val="en-US" w:eastAsia="ru-RU"/>
        </w:rPr>
      </w:pPr>
      <w:r w:rsidRPr="00B61551">
        <w:rPr>
          <w:rFonts w:eastAsia="Times New Roman" w:cs="Courier New"/>
          <w:b/>
          <w:sz w:val="28"/>
          <w:szCs w:val="28"/>
          <w:lang w:val="en-US" w:eastAsia="ru-RU"/>
        </w:rPr>
        <w:t>- Cover letter (for specialists from other organizations) or a review of a scientific supervisor or doctor of sciences (for postgraduate students, undergraduate students and students), signed by the head of the organization. In these documents, it is mandatory to indicate the correctness of the use of borrowed materials and the results of which the work received.</w:t>
      </w:r>
    </w:p>
    <w:p w:rsidR="007C6471" w:rsidRDefault="007C6471" w:rsidP="00DF77D2">
      <w:pPr>
        <w:rPr>
          <w:b/>
          <w:sz w:val="28"/>
          <w:szCs w:val="28"/>
          <w:lang w:val="en-US"/>
        </w:rPr>
      </w:pPr>
      <w:proofErr w:type="spellStart"/>
      <w:r w:rsidRPr="007C6471">
        <w:rPr>
          <w:b/>
          <w:sz w:val="28"/>
          <w:szCs w:val="28"/>
          <w:lang w:val="en-US"/>
        </w:rPr>
        <w:t>Nd</w:t>
      </w:r>
      <w:proofErr w:type="spellEnd"/>
      <w:r w:rsidRPr="007C6471">
        <w:rPr>
          <w:b/>
          <w:sz w:val="28"/>
          <w:szCs w:val="28"/>
          <w:lang w:val="en-US"/>
        </w:rPr>
        <w:t>: "The results of the research declared in the article were obtained by the authors independently, materials from other sources were used correctly with the corresponding references"; "The results of the article were obtained in the article during the implementation of the dissertation research; research works carried out in the organization; perspective research; etc".</w:t>
      </w:r>
    </w:p>
    <w:p w:rsidR="00DF77D2" w:rsidRDefault="00DF77D2" w:rsidP="00DF77D2">
      <w:pPr>
        <w:rPr>
          <w:b/>
          <w:sz w:val="28"/>
          <w:szCs w:val="28"/>
          <w:lang w:val="en-US"/>
        </w:rPr>
      </w:pPr>
      <w:r w:rsidRPr="00DF77D2">
        <w:rPr>
          <w:b/>
          <w:sz w:val="28"/>
          <w:szCs w:val="28"/>
          <w:lang w:val="en-US"/>
        </w:rPr>
        <w:t>5. The materials of the articles in the next issue are accepted by the editors until the 15th of the second month of the quarter (until February 15, May 15, August 15, November 15). After accepting the article before publication in the collection, the authors pay the cost of printing work.</w:t>
      </w:r>
    </w:p>
    <w:p w:rsidR="00DF77D2" w:rsidRPr="00B61551" w:rsidRDefault="00DF77D2" w:rsidP="00DF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val="en-US" w:eastAsia="ru-RU"/>
        </w:rPr>
      </w:pPr>
      <w:r w:rsidRPr="00B61551">
        <w:rPr>
          <w:rFonts w:eastAsia="Times New Roman" w:cs="Courier New"/>
          <w:b/>
          <w:sz w:val="28"/>
          <w:szCs w:val="28"/>
          <w:lang w:val="en-US" w:eastAsia="ru-RU"/>
        </w:rPr>
        <w:t>6. Address of the editorial office: State Univer</w:t>
      </w:r>
      <w:r w:rsidR="00FF14CA" w:rsidRPr="00B61551">
        <w:rPr>
          <w:rFonts w:eastAsia="Times New Roman" w:cs="Courier New"/>
          <w:b/>
          <w:sz w:val="28"/>
          <w:szCs w:val="28"/>
          <w:lang w:val="en-US" w:eastAsia="ru-RU"/>
        </w:rPr>
        <w:t xml:space="preserve">sity of Telecommunications, </w:t>
      </w:r>
      <w:proofErr w:type="spellStart"/>
      <w:r w:rsidR="00FF14CA" w:rsidRPr="00B61551">
        <w:rPr>
          <w:rFonts w:eastAsia="Times New Roman" w:cs="Courier New"/>
          <w:b/>
          <w:sz w:val="28"/>
          <w:szCs w:val="28"/>
          <w:lang w:val="en-US" w:eastAsia="ru-RU"/>
        </w:rPr>
        <w:t>Solomi</w:t>
      </w:r>
      <w:r w:rsidRPr="00B61551">
        <w:rPr>
          <w:rFonts w:eastAsia="Times New Roman" w:cs="Courier New"/>
          <w:b/>
          <w:sz w:val="28"/>
          <w:szCs w:val="28"/>
          <w:lang w:val="en-US" w:eastAsia="ru-RU"/>
        </w:rPr>
        <w:t>anska</w:t>
      </w:r>
      <w:proofErr w:type="spellEnd"/>
      <w:r w:rsidR="00FF14CA" w:rsidRPr="00B61551">
        <w:rPr>
          <w:rFonts w:eastAsia="Times New Roman" w:cs="Courier New"/>
          <w:b/>
          <w:sz w:val="28"/>
          <w:szCs w:val="28"/>
          <w:lang w:val="en-US" w:eastAsia="ru-RU"/>
        </w:rPr>
        <w:t xml:space="preserve"> str.</w:t>
      </w:r>
      <w:r w:rsidRPr="00B61551">
        <w:rPr>
          <w:rFonts w:eastAsia="Times New Roman" w:cs="Courier New"/>
          <w:b/>
          <w:sz w:val="28"/>
          <w:szCs w:val="28"/>
          <w:lang w:val="en-US" w:eastAsia="ru-RU"/>
        </w:rPr>
        <w:t>, 7, 03110, Kyiv.</w:t>
      </w:r>
    </w:p>
    <w:p w:rsidR="00DF77D2" w:rsidRPr="00B61551" w:rsidRDefault="00DF77D2" w:rsidP="00DF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val="en-US" w:eastAsia="ru-RU"/>
        </w:rPr>
      </w:pPr>
    </w:p>
    <w:p w:rsidR="00DF77D2" w:rsidRPr="00FF14CA" w:rsidRDefault="00FF14CA" w:rsidP="00DF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val="en-US" w:eastAsia="ru-RU"/>
        </w:rPr>
      </w:pPr>
      <w:proofErr w:type="spellStart"/>
      <w:r>
        <w:rPr>
          <w:rFonts w:eastAsia="Times New Roman" w:cs="Courier New"/>
          <w:b/>
          <w:sz w:val="28"/>
          <w:szCs w:val="28"/>
          <w:lang w:eastAsia="ru-RU"/>
        </w:rPr>
        <w:t>Contacts</w:t>
      </w:r>
      <w:proofErr w:type="spellEnd"/>
      <w:r w:rsidR="00DF77D2" w:rsidRPr="00DF77D2">
        <w:rPr>
          <w:rFonts w:eastAsia="Times New Roman" w:cs="Courier New"/>
          <w:b/>
          <w:sz w:val="28"/>
          <w:szCs w:val="28"/>
          <w:lang w:eastAsia="ru-RU"/>
        </w:rPr>
        <w:t>: +380 (44) 249 29 17;</w:t>
      </w:r>
      <w:r>
        <w:rPr>
          <w:rFonts w:eastAsia="Times New Roman" w:cs="Courier New"/>
          <w:b/>
          <w:sz w:val="28"/>
          <w:szCs w:val="28"/>
          <w:lang w:eastAsia="ru-RU"/>
        </w:rPr>
        <w:t xml:space="preserve"> </w:t>
      </w:r>
      <w:hyperlink r:id="rId4" w:history="1">
        <w:r w:rsidRPr="00FF14CA">
          <w:rPr>
            <w:rStyle w:val="a4"/>
            <w:rFonts w:ascii="PT Sans" w:hAnsi="PT Sans"/>
            <w:color w:val="006699"/>
            <w:sz w:val="28"/>
            <w:szCs w:val="28"/>
            <w:lang w:val="en-US"/>
          </w:rPr>
          <w:t>szi.journal@gmail.com</w:t>
        </w:r>
      </w:hyperlink>
    </w:p>
    <w:p w:rsidR="00DF77D2" w:rsidRDefault="00DF77D2" w:rsidP="00DF77D2">
      <w:pPr>
        <w:pStyle w:val="a3"/>
        <w:shd w:val="clear" w:color="auto" w:fill="FFFFFF"/>
        <w:spacing w:before="0" w:beforeAutospacing="0" w:after="150" w:afterAutospacing="0" w:line="330" w:lineRule="atLeast"/>
        <w:jc w:val="both"/>
        <w:rPr>
          <w:rFonts w:ascii="PT Sans" w:hAnsi="PT Sans"/>
          <w:color w:val="434445"/>
          <w:sz w:val="28"/>
          <w:szCs w:val="28"/>
          <w:lang w:val="en-US"/>
        </w:rPr>
      </w:pPr>
      <w:bookmarkStart w:id="0" w:name="_GoBack"/>
      <w:bookmarkEnd w:id="0"/>
    </w:p>
    <w:p w:rsidR="00DF77D2" w:rsidRPr="00FF14CA" w:rsidRDefault="00DF77D2" w:rsidP="00DF77D2">
      <w:pPr>
        <w:pStyle w:val="a3"/>
        <w:shd w:val="clear" w:color="auto" w:fill="FFFFFF"/>
        <w:spacing w:before="0" w:beforeAutospacing="0" w:after="150" w:afterAutospacing="0" w:line="330" w:lineRule="atLeast"/>
        <w:jc w:val="both"/>
        <w:rPr>
          <w:rFonts w:ascii="PT Sans" w:hAnsi="PT Sans"/>
          <w:color w:val="434445"/>
          <w:sz w:val="28"/>
          <w:szCs w:val="28"/>
          <w:lang w:val="en-US"/>
        </w:rPr>
      </w:pPr>
    </w:p>
    <w:p w:rsidR="00DF77D2" w:rsidRPr="00DF77D2" w:rsidRDefault="00DF77D2" w:rsidP="00DF77D2">
      <w:pPr>
        <w:rPr>
          <w:b/>
          <w:sz w:val="28"/>
          <w:szCs w:val="28"/>
          <w:lang w:val="en-US"/>
        </w:rPr>
      </w:pPr>
    </w:p>
    <w:sectPr w:rsidR="00DF77D2" w:rsidRPr="00DF77D2" w:rsidSect="006F4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C6471"/>
    <w:rsid w:val="00076757"/>
    <w:rsid w:val="006F49C3"/>
    <w:rsid w:val="007936B4"/>
    <w:rsid w:val="007C6471"/>
    <w:rsid w:val="00B61551"/>
    <w:rsid w:val="00DF77D2"/>
    <w:rsid w:val="00FF14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7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77D2"/>
    <w:rPr>
      <w:color w:val="0000FF"/>
      <w:u w:val="single"/>
    </w:rPr>
  </w:style>
</w:styles>
</file>

<file path=word/webSettings.xml><?xml version="1.0" encoding="utf-8"?>
<w:webSettings xmlns:r="http://schemas.openxmlformats.org/officeDocument/2006/relationships" xmlns:w="http://schemas.openxmlformats.org/wordprocessingml/2006/main">
  <w:divs>
    <w:div w:id="454713638">
      <w:bodyDiv w:val="1"/>
      <w:marLeft w:val="0"/>
      <w:marRight w:val="0"/>
      <w:marTop w:val="0"/>
      <w:marBottom w:val="0"/>
      <w:divBdr>
        <w:top w:val="none" w:sz="0" w:space="0" w:color="auto"/>
        <w:left w:val="none" w:sz="0" w:space="0" w:color="auto"/>
        <w:bottom w:val="none" w:sz="0" w:space="0" w:color="auto"/>
        <w:right w:val="none" w:sz="0" w:space="0" w:color="auto"/>
      </w:divBdr>
      <w:divsChild>
        <w:div w:id="1350915310">
          <w:marLeft w:val="0"/>
          <w:marRight w:val="0"/>
          <w:marTop w:val="0"/>
          <w:marBottom w:val="0"/>
          <w:divBdr>
            <w:top w:val="none" w:sz="0" w:space="0" w:color="auto"/>
            <w:left w:val="none" w:sz="0" w:space="0" w:color="auto"/>
            <w:bottom w:val="none" w:sz="0" w:space="0" w:color="auto"/>
            <w:right w:val="none" w:sz="0" w:space="0" w:color="auto"/>
          </w:divBdr>
          <w:divsChild>
            <w:div w:id="20196516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54968180">
      <w:bodyDiv w:val="1"/>
      <w:marLeft w:val="0"/>
      <w:marRight w:val="0"/>
      <w:marTop w:val="0"/>
      <w:marBottom w:val="0"/>
      <w:divBdr>
        <w:top w:val="none" w:sz="0" w:space="0" w:color="auto"/>
        <w:left w:val="none" w:sz="0" w:space="0" w:color="auto"/>
        <w:bottom w:val="none" w:sz="0" w:space="0" w:color="auto"/>
        <w:right w:val="none" w:sz="0" w:space="0" w:color="auto"/>
      </w:divBdr>
      <w:divsChild>
        <w:div w:id="1314212787">
          <w:marLeft w:val="0"/>
          <w:marRight w:val="0"/>
          <w:marTop w:val="0"/>
          <w:marBottom w:val="0"/>
          <w:divBdr>
            <w:top w:val="none" w:sz="0" w:space="0" w:color="auto"/>
            <w:left w:val="none" w:sz="0" w:space="0" w:color="auto"/>
            <w:bottom w:val="none" w:sz="0" w:space="0" w:color="auto"/>
            <w:right w:val="none" w:sz="0" w:space="0" w:color="auto"/>
          </w:divBdr>
          <w:divsChild>
            <w:div w:id="187304462">
              <w:marLeft w:val="0"/>
              <w:marRight w:val="0"/>
              <w:marTop w:val="0"/>
              <w:marBottom w:val="0"/>
              <w:divBdr>
                <w:top w:val="none" w:sz="0" w:space="0" w:color="auto"/>
                <w:left w:val="none" w:sz="0" w:space="0" w:color="auto"/>
                <w:bottom w:val="none" w:sz="0" w:space="0" w:color="auto"/>
                <w:right w:val="none" w:sz="0" w:space="0" w:color="auto"/>
              </w:divBdr>
              <w:divsChild>
                <w:div w:id="4890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9298">
      <w:bodyDiv w:val="1"/>
      <w:marLeft w:val="0"/>
      <w:marRight w:val="0"/>
      <w:marTop w:val="0"/>
      <w:marBottom w:val="0"/>
      <w:divBdr>
        <w:top w:val="none" w:sz="0" w:space="0" w:color="auto"/>
        <w:left w:val="none" w:sz="0" w:space="0" w:color="auto"/>
        <w:bottom w:val="none" w:sz="0" w:space="0" w:color="auto"/>
        <w:right w:val="none" w:sz="0" w:space="0" w:color="auto"/>
      </w:divBdr>
    </w:div>
    <w:div w:id="14068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jour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2078</Words>
  <Characters>1185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Buryachok</dc:creator>
  <cp:lastModifiedBy>Zoreska Puzniak</cp:lastModifiedBy>
  <cp:revision>3</cp:revision>
  <dcterms:created xsi:type="dcterms:W3CDTF">2018-01-10T08:43:00Z</dcterms:created>
  <dcterms:modified xsi:type="dcterms:W3CDTF">2018-01-10T16:32:00Z</dcterms:modified>
</cp:coreProperties>
</file>